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638" w:rsidRDefault="006124B4" w:rsidP="004C381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Главное событие для молодежи и студентов всего мира!</w:t>
      </w:r>
    </w:p>
    <w:p w:rsidR="00D42638" w:rsidRDefault="006124B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 xml:space="preserve"> 14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b/>
          <w:bCs/>
          <w:sz w:val="28"/>
          <w:szCs w:val="28"/>
        </w:rPr>
        <w:t xml:space="preserve"> 22 октября</w:t>
      </w:r>
      <w:r>
        <w:rPr>
          <w:rFonts w:ascii="Times New Roman" w:hAnsi="Times New Roman"/>
          <w:sz w:val="28"/>
          <w:szCs w:val="28"/>
        </w:rPr>
        <w:t xml:space="preserve"> 2017 года в России в городе Сочи пройдет XIX Всемирный фестиваль молодежи и студентов.</w:t>
      </w:r>
    </w:p>
    <w:p w:rsidR="00D42638" w:rsidRDefault="006124B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Такое решение было принято 7 февраля 2016 года Всемирной федерацией демократической молодежи (ВФДМ) и международными студенческими организациями на международном консультативном совещании по вопросу проведения XIX Фестиваля. </w:t>
      </w:r>
    </w:p>
    <w:p w:rsidR="00D42638" w:rsidRDefault="006124B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 уже дважды становилась хозяйкой Фестиваля — в 1957 (VI Фестиваль) и в 1985 (XII Фестиваль) годах. VI Всемирный Фестиваль-1957, прошедший в Москве, стал самым массовым за всю историю фестивального движения.</w:t>
      </w:r>
    </w:p>
    <w:p w:rsidR="00D42638" w:rsidRDefault="006124B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цели XIX Фестиваля:</w:t>
      </w:r>
      <w:r>
        <w:rPr>
          <w:rFonts w:ascii="Times New Roman" w:hAnsi="Times New Roman"/>
          <w:sz w:val="28"/>
          <w:szCs w:val="28"/>
        </w:rPr>
        <w:t xml:space="preserve"> консолидация молодежного мирового сообщества вокруг идей мира, солидарности и социальной справедливости, укрепление международных молодежных связей, а также развитие межнационального и межкультурного молодежного взаимодействия. </w:t>
      </w:r>
    </w:p>
    <w:p w:rsidR="00D42638" w:rsidRDefault="006124B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1B2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Фестиваля станут более </w:t>
      </w:r>
      <w:r>
        <w:rPr>
          <w:rFonts w:ascii="Times New Roman" w:hAnsi="Times New Roman"/>
          <w:b/>
          <w:bCs/>
          <w:sz w:val="28"/>
          <w:szCs w:val="28"/>
        </w:rPr>
        <w:t xml:space="preserve">20 000 молодых людей </w:t>
      </w:r>
      <w:r>
        <w:rPr>
          <w:rFonts w:ascii="Times New Roman" w:hAnsi="Times New Roman"/>
          <w:sz w:val="28"/>
          <w:szCs w:val="28"/>
        </w:rPr>
        <w:t xml:space="preserve">в возрасте от 18 до 35 лет </w:t>
      </w:r>
      <w:r>
        <w:rPr>
          <w:rFonts w:ascii="Times New Roman" w:hAnsi="Times New Roman"/>
          <w:b/>
          <w:bCs/>
          <w:sz w:val="28"/>
          <w:szCs w:val="28"/>
        </w:rPr>
        <w:t xml:space="preserve">из </w:t>
      </w:r>
      <w:r w:rsidR="001B2E35">
        <w:rPr>
          <w:rFonts w:ascii="Times New Roman" w:hAnsi="Times New Roman"/>
          <w:b/>
          <w:bCs/>
          <w:sz w:val="28"/>
          <w:szCs w:val="28"/>
        </w:rPr>
        <w:t xml:space="preserve">более чем </w:t>
      </w:r>
      <w:r>
        <w:rPr>
          <w:rFonts w:ascii="Times New Roman" w:hAnsi="Times New Roman"/>
          <w:b/>
          <w:bCs/>
          <w:sz w:val="28"/>
          <w:szCs w:val="28"/>
        </w:rPr>
        <w:t>150 стран мира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среди которых лидеры молодежных НКО и политических партий, молодые журналисты, творческая и спортивная молодежь, молодые преподаватели вузов, молодые ученые, лидеры студенческого самоуправления, а также молодые соотечественники за рубежом и иностранцы, изучающие русский язык и интересующиеся российской культурой.</w:t>
      </w:r>
    </w:p>
    <w:p w:rsidR="00D42638" w:rsidRDefault="006124B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расходы на их питание и проживание во время проведения Фестиваля покрываются принимающей стороной. Проезд до места проведения мероприятия (до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="001B2E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Сочи</w:t>
      </w:r>
      <w:proofErr w:type="spellEnd"/>
      <w:r>
        <w:rPr>
          <w:rFonts w:ascii="Times New Roman" w:hAnsi="Times New Roman"/>
          <w:sz w:val="28"/>
          <w:szCs w:val="28"/>
        </w:rPr>
        <w:t>) и обратно осуществляется за счет уча</w:t>
      </w:r>
      <w:r w:rsidR="001B2E3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тника/волонтера и/или направляющей организации. При этом в настоящее </w:t>
      </w:r>
      <w:r>
        <w:rPr>
          <w:rFonts w:ascii="Times New Roman" w:hAnsi="Times New Roman"/>
          <w:sz w:val="28"/>
          <w:szCs w:val="28"/>
        </w:rPr>
        <w:lastRenderedPageBreak/>
        <w:t xml:space="preserve">время Национальным подготовительным комитетом прорабатывается вопрос по организации чартерных рейсов в г. Сочи из различных стран и регионов мира. Для участников Фестиваля предусмотрен </w:t>
      </w:r>
      <w:r>
        <w:rPr>
          <w:rFonts w:ascii="Times New Roman" w:hAnsi="Times New Roman"/>
          <w:b/>
          <w:bCs/>
          <w:sz w:val="28"/>
          <w:szCs w:val="28"/>
        </w:rPr>
        <w:t xml:space="preserve">безвизовый въезд </w:t>
      </w:r>
      <w:r>
        <w:rPr>
          <w:rFonts w:ascii="Times New Roman" w:hAnsi="Times New Roman"/>
          <w:sz w:val="28"/>
          <w:szCs w:val="28"/>
        </w:rPr>
        <w:t>на территорию Российской Федерации.</w:t>
      </w:r>
    </w:p>
    <w:p w:rsidR="00D42638" w:rsidRDefault="006124B4" w:rsidP="001B2E35">
      <w:pPr>
        <w:spacing w:after="0" w:line="33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XIX</w:t>
      </w:r>
      <w:r w:rsidRPr="001B2E3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Фестиваля</w:t>
      </w:r>
      <w:r>
        <w:rPr>
          <w:rFonts w:ascii="Times New Roman" w:hAnsi="Times New Roman"/>
          <w:sz w:val="28"/>
          <w:szCs w:val="28"/>
        </w:rPr>
        <w:t xml:space="preserve"> предполагает разнообразные площадки, в том числе панельные дискуссии и открытые лектории на актуальные темы молодежной политики и международных отношений, спортивные состязания, а также целый ряд культурных и творческих мероприятий. Предварительно, ключевыми темами мероприятия станут: «Культура и глобализация», «Глобальная экономика», «Экономика знаний», «Развитие общественных институтов», «Политика и международная безопасность».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Работа на мероприятии будет вестись на </w:t>
      </w:r>
      <w:r>
        <w:rPr>
          <w:rFonts w:ascii="Times New Roman" w:hAnsi="Times New Roman"/>
          <w:b/>
          <w:bCs/>
          <w:sz w:val="28"/>
          <w:szCs w:val="28"/>
        </w:rPr>
        <w:t>6 официальных языках ООН.</w:t>
      </w:r>
    </w:p>
    <w:p w:rsidR="00D42638" w:rsidRDefault="006124B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2E3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="001B2E35">
        <w:rPr>
          <w:rFonts w:ascii="Times New Roman" w:hAnsi="Times New Roman"/>
          <w:sz w:val="28"/>
          <w:szCs w:val="28"/>
        </w:rPr>
        <w:t xml:space="preserve">2016 года </w:t>
      </w:r>
      <w:r>
        <w:rPr>
          <w:rFonts w:ascii="Times New Roman" w:hAnsi="Times New Roman"/>
          <w:sz w:val="28"/>
          <w:szCs w:val="28"/>
        </w:rPr>
        <w:t xml:space="preserve">начал свою работу круглогодичный </w:t>
      </w:r>
      <w:r>
        <w:rPr>
          <w:rFonts w:ascii="Times New Roman" w:hAnsi="Times New Roman"/>
          <w:b/>
          <w:bCs/>
          <w:sz w:val="28"/>
          <w:szCs w:val="28"/>
        </w:rPr>
        <w:t xml:space="preserve">международный молодежный медиа-центр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XIX</w:t>
      </w:r>
      <w:r w:rsidRPr="001B2E3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Фестиваля</w:t>
      </w:r>
      <w:r>
        <w:rPr>
          <w:rFonts w:ascii="Times New Roman" w:hAnsi="Times New Roman"/>
          <w:sz w:val="28"/>
          <w:szCs w:val="28"/>
        </w:rPr>
        <w:t>, в состав которого вошли молодые журналисты/</w:t>
      </w:r>
      <w:proofErr w:type="spellStart"/>
      <w:r>
        <w:rPr>
          <w:rFonts w:ascii="Times New Roman" w:hAnsi="Times New Roman"/>
          <w:sz w:val="28"/>
          <w:szCs w:val="28"/>
        </w:rPr>
        <w:t>блогеры</w:t>
      </w:r>
      <w:proofErr w:type="spellEnd"/>
      <w:r>
        <w:rPr>
          <w:rFonts w:ascii="Times New Roman" w:hAnsi="Times New Roman"/>
          <w:sz w:val="28"/>
          <w:szCs w:val="28"/>
        </w:rPr>
        <w:t xml:space="preserve"> со всего мира. Команда медиа-центра будет освещать основные события подготовки и проведения мероприятия.</w:t>
      </w:r>
    </w:p>
    <w:p w:rsidR="004C3819" w:rsidRDefault="006124B4" w:rsidP="00DE2933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Помогать в организации предстоящего Фестиваля будет масштабный </w:t>
      </w:r>
      <w:r>
        <w:rPr>
          <w:rFonts w:ascii="Times New Roman" w:hAnsi="Times New Roman"/>
          <w:b/>
          <w:bCs/>
          <w:sz w:val="28"/>
          <w:szCs w:val="28"/>
        </w:rPr>
        <w:t>Волонтерский корпус</w:t>
      </w:r>
      <w:r w:rsidR="006D0F09">
        <w:rPr>
          <w:rFonts w:ascii="Times New Roman" w:hAnsi="Times New Roman"/>
          <w:sz w:val="28"/>
          <w:szCs w:val="28"/>
        </w:rPr>
        <w:t>, в состав которого войдут 5</w:t>
      </w:r>
      <w:r>
        <w:rPr>
          <w:rFonts w:ascii="Times New Roman" w:hAnsi="Times New Roman"/>
          <w:sz w:val="28"/>
          <w:szCs w:val="28"/>
        </w:rPr>
        <w:t xml:space="preserve"> 000 добровольцев, включая иностранных граждан. </w:t>
      </w:r>
    </w:p>
    <w:p w:rsidR="00D42638" w:rsidRPr="001B2E35" w:rsidRDefault="006124B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Подать заявку на участие в мероприятии </w:t>
      </w:r>
      <w:r w:rsidR="001B2E35">
        <w:rPr>
          <w:rFonts w:ascii="Times New Roman" w:hAnsi="Times New Roman"/>
          <w:b/>
          <w:bCs/>
          <w:sz w:val="28"/>
          <w:szCs w:val="28"/>
        </w:rPr>
        <w:t xml:space="preserve">и следить за его </w:t>
      </w:r>
      <w:r>
        <w:rPr>
          <w:rFonts w:ascii="Times New Roman" w:hAnsi="Times New Roman"/>
          <w:b/>
          <w:bCs/>
          <w:sz w:val="28"/>
          <w:szCs w:val="28"/>
        </w:rPr>
        <w:t xml:space="preserve">последними новостями можно на сайте </w:t>
      </w:r>
      <w:hyperlink r:id="rId6" w:history="1">
        <w:proofErr w:type="spellStart"/>
        <w:r>
          <w:rPr>
            <w:rStyle w:val="Hyperlink0"/>
            <w:rFonts w:eastAsia="Calibri"/>
            <w:lang w:val="en-US"/>
          </w:rPr>
          <w:t>russia</w:t>
        </w:r>
        <w:proofErr w:type="spellEnd"/>
        <w:r w:rsidRPr="001B2E35">
          <w:rPr>
            <w:rStyle w:val="Hyperlink0"/>
            <w:rFonts w:eastAsia="Calibri"/>
          </w:rPr>
          <w:t>2017.</w:t>
        </w:r>
        <w:r>
          <w:rPr>
            <w:rStyle w:val="Hyperlink0"/>
            <w:rFonts w:eastAsia="Calibri"/>
            <w:lang w:val="en-US"/>
          </w:rPr>
          <w:t>com</w:t>
        </w:r>
      </w:hyperlink>
      <w:r w:rsidR="001B2E35">
        <w:t>.</w:t>
      </w:r>
    </w:p>
    <w:p w:rsidR="00D42638" w:rsidRDefault="006124B4">
      <w:pPr>
        <w:spacing w:after="0" w:line="336" w:lineRule="auto"/>
        <w:ind w:firstLine="709"/>
        <w:jc w:val="both"/>
      </w:pPr>
      <w:r w:rsidRPr="001B2E35">
        <w:rPr>
          <w:rFonts w:ascii="Times New Roman" w:hAnsi="Times New Roman"/>
          <w:sz w:val="28"/>
          <w:szCs w:val="28"/>
        </w:rPr>
        <w:t>Новости о подготовке предстоящего Фестиваля</w:t>
      </w:r>
      <w:r w:rsidRPr="001B2E3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также размещены на официальной странице </w:t>
      </w: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Facebook</w:t>
      </w:r>
      <w:r>
        <w:rPr>
          <w:rFonts w:ascii="Times New Roman" w:hAnsi="Times New Roman"/>
          <w:sz w:val="28"/>
          <w:szCs w:val="28"/>
        </w:rPr>
        <w:t>:</w:t>
      </w:r>
      <w:r w:rsidR="004C3819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Style w:val="Hyperlink0"/>
          <w:rFonts w:eastAsia="Calibri"/>
          <w:lang w:val="en-US"/>
        </w:rPr>
        <w:t>https</w:t>
      </w:r>
      <w:r w:rsidRPr="001B2E35">
        <w:rPr>
          <w:rStyle w:val="Hyperlink0"/>
          <w:rFonts w:eastAsia="Calibri"/>
        </w:rPr>
        <w:t>://</w:t>
      </w:r>
      <w:r>
        <w:rPr>
          <w:rStyle w:val="Hyperlink0"/>
          <w:rFonts w:eastAsia="Calibri"/>
          <w:lang w:val="en-US"/>
        </w:rPr>
        <w:t>www</w:t>
      </w:r>
      <w:r w:rsidRPr="001B2E35">
        <w:rPr>
          <w:rStyle w:val="Hyperlink0"/>
          <w:rFonts w:eastAsia="Calibri"/>
        </w:rPr>
        <w:t>.</w:t>
      </w:r>
      <w:proofErr w:type="spellStart"/>
      <w:r>
        <w:rPr>
          <w:rStyle w:val="Hyperlink0"/>
          <w:rFonts w:eastAsia="Calibri"/>
          <w:lang w:val="en-US"/>
        </w:rPr>
        <w:t>facebook</w:t>
      </w:r>
      <w:proofErr w:type="spellEnd"/>
      <w:r w:rsidRPr="001B2E35">
        <w:rPr>
          <w:rStyle w:val="Hyperlink0"/>
          <w:rFonts w:eastAsia="Calibri"/>
        </w:rPr>
        <w:t>.</w:t>
      </w:r>
      <w:r>
        <w:rPr>
          <w:rStyle w:val="Hyperlink0"/>
          <w:rFonts w:eastAsia="Calibri"/>
          <w:lang w:val="en-US"/>
        </w:rPr>
        <w:t>com</w:t>
      </w:r>
      <w:r w:rsidRPr="001B2E35">
        <w:rPr>
          <w:rStyle w:val="Hyperlink0"/>
          <w:rFonts w:eastAsia="Calibri"/>
        </w:rPr>
        <w:t>/</w:t>
      </w:r>
      <w:proofErr w:type="spellStart"/>
      <w:r>
        <w:rPr>
          <w:rStyle w:val="Hyperlink0"/>
          <w:rFonts w:eastAsia="Calibri"/>
          <w:lang w:val="en-US"/>
        </w:rPr>
        <w:t>wfys</w:t>
      </w:r>
      <w:proofErr w:type="spellEnd"/>
      <w:r w:rsidR="004C3819">
        <w:rPr>
          <w:rStyle w:val="Hyperlink0"/>
          <w:rFonts w:eastAsia="Calibri"/>
        </w:rPr>
        <w:t>2017</w:t>
      </w:r>
      <w:r w:rsidR="001B2E35"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sectPr w:rsidR="00D42638" w:rsidSect="004C3819">
      <w:footerReference w:type="default" r:id="rId7"/>
      <w:headerReference w:type="first" r:id="rId8"/>
      <w:footerReference w:type="first" r:id="rId9"/>
      <w:pgSz w:w="11900" w:h="16840"/>
      <w:pgMar w:top="486" w:right="850" w:bottom="1134" w:left="1701" w:header="142" w:footer="7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020" w:rsidRDefault="00E97020">
      <w:pPr>
        <w:spacing w:after="0" w:line="240" w:lineRule="auto"/>
      </w:pPr>
      <w:r>
        <w:separator/>
      </w:r>
    </w:p>
  </w:endnote>
  <w:endnote w:type="continuationSeparator" w:id="0">
    <w:p w:rsidR="00E97020" w:rsidRDefault="00E9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638" w:rsidRDefault="006124B4">
    <w:pPr>
      <w:pStyle w:val="a5"/>
      <w:tabs>
        <w:tab w:val="clear" w:pos="9355"/>
        <w:tab w:val="right" w:pos="9329"/>
      </w:tabs>
    </w:pPr>
    <w:r>
      <w:rPr>
        <w:noProof/>
      </w:rPr>
      <w:drawing>
        <wp:inline distT="0" distB="0" distL="0" distR="0">
          <wp:extent cx="5936615" cy="1372051"/>
          <wp:effectExtent l="0" t="0" r="0" b="0"/>
          <wp:docPr id="16" name="officeArt object" descr="C:\Users\Настя\Desktop\ВФМС\бланк низ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C:\Users\Настя\Desktop\ВФМС\бланк низ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6615" cy="137205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638" w:rsidRDefault="006124B4">
    <w:pPr>
      <w:pStyle w:val="a5"/>
      <w:tabs>
        <w:tab w:val="clear" w:pos="9355"/>
        <w:tab w:val="right" w:pos="9329"/>
      </w:tabs>
    </w:pPr>
    <w:r>
      <w:rPr>
        <w:noProof/>
      </w:rPr>
      <w:drawing>
        <wp:inline distT="0" distB="0" distL="0" distR="0">
          <wp:extent cx="5936615" cy="1372189"/>
          <wp:effectExtent l="0" t="0" r="0" b="0"/>
          <wp:docPr id="18" name="officeArt object" descr="C:\Users\Настя\Desktop\ВФМС\бланк низ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jpeg" descr="C:\Users\Настя\Desktop\ВФМС\бланк низ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6615" cy="137218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020" w:rsidRDefault="00E97020">
      <w:pPr>
        <w:spacing w:after="0" w:line="240" w:lineRule="auto"/>
      </w:pPr>
      <w:r>
        <w:separator/>
      </w:r>
    </w:p>
  </w:footnote>
  <w:footnote w:type="continuationSeparator" w:id="0">
    <w:p w:rsidR="00E97020" w:rsidRDefault="00E97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638" w:rsidRDefault="006124B4">
    <w:pPr>
      <w:pStyle w:val="a6"/>
      <w:tabs>
        <w:tab w:val="clear" w:pos="9355"/>
        <w:tab w:val="right" w:pos="9329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-9525</wp:posOffset>
          </wp:positionV>
          <wp:extent cx="5924550" cy="1657350"/>
          <wp:effectExtent l="0" t="0" r="0" b="0"/>
          <wp:wrapSquare wrapText="bothSides"/>
          <wp:docPr id="17" name="officeArt object" descr="C:\Users\Настя\Desktop\ВФМС\бланк верх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eg" descr="C:\Users\Настя\Desktop\ВФМС\бланк верх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0" cy="1657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38"/>
    <w:rsid w:val="000210F8"/>
    <w:rsid w:val="00133DF4"/>
    <w:rsid w:val="001B2E35"/>
    <w:rsid w:val="004C3819"/>
    <w:rsid w:val="006124B4"/>
    <w:rsid w:val="006D0F09"/>
    <w:rsid w:val="00D42638"/>
    <w:rsid w:val="00DE2933"/>
    <w:rsid w:val="00E9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E569D7-E72B-490D-849C-4B27EBAF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head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7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ssia2017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автур</cp:lastModifiedBy>
  <cp:revision>2</cp:revision>
  <dcterms:created xsi:type="dcterms:W3CDTF">2017-03-04T08:34:00Z</dcterms:created>
  <dcterms:modified xsi:type="dcterms:W3CDTF">2017-03-04T08:34:00Z</dcterms:modified>
</cp:coreProperties>
</file>